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312" w:rsidRPr="00D95DB1" w:rsidP="003B2312">
      <w:pPr>
        <w:pStyle w:val="Title"/>
        <w:ind w:firstLine="567"/>
        <w:jc w:val="right"/>
        <w:rPr>
          <w:bCs/>
          <w:sz w:val="22"/>
          <w:szCs w:val="22"/>
        </w:rPr>
      </w:pPr>
      <w:r w:rsidRPr="00D95DB1">
        <w:rPr>
          <w:bCs/>
          <w:sz w:val="22"/>
          <w:szCs w:val="22"/>
        </w:rPr>
        <w:t>Дело № 5-</w:t>
      </w:r>
      <w:r w:rsidR="00481426">
        <w:rPr>
          <w:bCs/>
          <w:sz w:val="22"/>
          <w:szCs w:val="22"/>
        </w:rPr>
        <w:t>657</w:t>
      </w:r>
      <w:r w:rsidRPr="00D95DB1">
        <w:rPr>
          <w:bCs/>
          <w:sz w:val="22"/>
          <w:szCs w:val="22"/>
        </w:rPr>
        <w:t>-210</w:t>
      </w:r>
      <w:r w:rsidR="00481426">
        <w:rPr>
          <w:bCs/>
          <w:sz w:val="22"/>
          <w:szCs w:val="22"/>
        </w:rPr>
        <w:t>7</w:t>
      </w:r>
      <w:r w:rsidRPr="00D95DB1">
        <w:rPr>
          <w:bCs/>
          <w:sz w:val="22"/>
          <w:szCs w:val="22"/>
        </w:rPr>
        <w:t>/2025</w:t>
      </w:r>
    </w:p>
    <w:p w:rsidR="003B2312" w:rsidRPr="00D95DB1" w:rsidP="00481426">
      <w:pPr>
        <w:pStyle w:val="Title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481426" w:rsidR="00481426">
        <w:rPr>
          <w:b/>
          <w:bCs/>
          <w:sz w:val="22"/>
          <w:szCs w:val="22"/>
        </w:rPr>
        <w:t>86MS0047-01-2025-003716-48</w:t>
      </w:r>
    </w:p>
    <w:p w:rsidR="003B2312" w:rsidRPr="00D95DB1" w:rsidP="003B2312">
      <w:pPr>
        <w:pStyle w:val="Title"/>
        <w:ind w:firstLine="567"/>
        <w:rPr>
          <w:bCs/>
          <w:sz w:val="27"/>
          <w:szCs w:val="27"/>
        </w:rPr>
      </w:pPr>
      <w:r w:rsidRPr="00D95DB1">
        <w:rPr>
          <w:bCs/>
          <w:sz w:val="27"/>
          <w:szCs w:val="27"/>
        </w:rPr>
        <w:t>ПОСТАНОВЛЕНИЕ</w:t>
      </w:r>
    </w:p>
    <w:p w:rsidR="003B2312" w:rsidRPr="00D95DB1" w:rsidP="003B2312">
      <w:pPr>
        <w:pStyle w:val="Title"/>
        <w:ind w:firstLine="567"/>
        <w:rPr>
          <w:sz w:val="27"/>
          <w:szCs w:val="27"/>
        </w:rPr>
      </w:pPr>
      <w:r w:rsidRPr="00D95DB1">
        <w:rPr>
          <w:sz w:val="27"/>
          <w:szCs w:val="27"/>
        </w:rPr>
        <w:t>по делу об административном правонарушении</w:t>
      </w:r>
    </w:p>
    <w:p w:rsidR="00D95DB1" w:rsidRPr="00D95DB1" w:rsidP="003B2312">
      <w:pPr>
        <w:pStyle w:val="Title"/>
        <w:ind w:firstLine="567"/>
        <w:rPr>
          <w:sz w:val="27"/>
          <w:szCs w:val="27"/>
        </w:rPr>
      </w:pPr>
    </w:p>
    <w:p w:rsidR="003B2312" w:rsidRPr="00D95DB1" w:rsidP="003B2312">
      <w:pPr>
        <w:pStyle w:val="Title"/>
        <w:ind w:firstLine="0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    </w:t>
      </w:r>
      <w:r w:rsidR="00481426">
        <w:rPr>
          <w:sz w:val="27"/>
          <w:szCs w:val="27"/>
        </w:rPr>
        <w:tab/>
      </w:r>
      <w:r w:rsidRPr="00D95DB1">
        <w:rPr>
          <w:sz w:val="27"/>
          <w:szCs w:val="27"/>
        </w:rPr>
        <w:t xml:space="preserve"> город Нижневартовск                                                            </w:t>
      </w:r>
      <w:r w:rsidR="00481426">
        <w:rPr>
          <w:sz w:val="27"/>
          <w:szCs w:val="27"/>
        </w:rPr>
        <w:t>10</w:t>
      </w:r>
      <w:r w:rsidRPr="00D95DB1">
        <w:rPr>
          <w:sz w:val="27"/>
          <w:szCs w:val="27"/>
        </w:rPr>
        <w:t xml:space="preserve"> июня 2025 года</w:t>
      </w:r>
    </w:p>
    <w:p w:rsidR="00D95DB1" w:rsidRPr="00D95DB1" w:rsidP="003B2312">
      <w:pPr>
        <w:pStyle w:val="Title"/>
        <w:ind w:firstLine="0"/>
        <w:jc w:val="both"/>
        <w:rPr>
          <w:bCs/>
          <w:sz w:val="27"/>
          <w:szCs w:val="27"/>
        </w:rPr>
      </w:pPr>
    </w:p>
    <w:p w:rsidR="003B2312" w:rsidRPr="00D95DB1" w:rsidP="003B2312">
      <w:pPr>
        <w:ind w:firstLine="540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Мировой судья судебного участка № 1 </w:t>
      </w:r>
      <w:r w:rsidRPr="00D95DB1">
        <w:rPr>
          <w:sz w:val="27"/>
          <w:szCs w:val="27"/>
        </w:rPr>
        <w:t xml:space="preserve">Нижневартовского судебного района города окружного значения Нижневартовска Ханты-Мансийского автономного округа </w:t>
      </w:r>
      <w:r w:rsidRPr="00D95DB1" w:rsidR="004A285D">
        <w:rPr>
          <w:sz w:val="27"/>
          <w:szCs w:val="27"/>
        </w:rPr>
        <w:t>–</w:t>
      </w:r>
      <w:r w:rsidRPr="00D95DB1">
        <w:rPr>
          <w:sz w:val="27"/>
          <w:szCs w:val="27"/>
        </w:rPr>
        <w:t xml:space="preserve"> Югры</w:t>
      </w:r>
      <w:r w:rsidR="00481426">
        <w:rPr>
          <w:sz w:val="27"/>
          <w:szCs w:val="27"/>
        </w:rPr>
        <w:t xml:space="preserve"> </w:t>
      </w:r>
      <w:r w:rsidRPr="00D95DB1" w:rsidR="00481426">
        <w:rPr>
          <w:sz w:val="27"/>
          <w:szCs w:val="27"/>
        </w:rPr>
        <w:t>Вдовина О.В.</w:t>
      </w:r>
      <w:r w:rsidRPr="00D95DB1" w:rsidR="004A285D">
        <w:rPr>
          <w:sz w:val="27"/>
          <w:szCs w:val="27"/>
        </w:rPr>
        <w:t xml:space="preserve">, </w:t>
      </w:r>
      <w:r w:rsidR="00481426">
        <w:rPr>
          <w:sz w:val="27"/>
          <w:szCs w:val="27"/>
        </w:rPr>
        <w:t xml:space="preserve">исполняющий обязанности </w:t>
      </w:r>
      <w:r w:rsidRPr="00D95DB1" w:rsidR="004A285D">
        <w:rPr>
          <w:sz w:val="27"/>
          <w:szCs w:val="27"/>
        </w:rPr>
        <w:t>миров</w:t>
      </w:r>
      <w:r w:rsidRPr="00D95DB1" w:rsidR="00D95DB1">
        <w:rPr>
          <w:sz w:val="27"/>
          <w:szCs w:val="27"/>
        </w:rPr>
        <w:t>ог</w:t>
      </w:r>
      <w:r w:rsidRPr="00D95DB1" w:rsidR="004A285D">
        <w:rPr>
          <w:sz w:val="27"/>
          <w:szCs w:val="27"/>
        </w:rPr>
        <w:t xml:space="preserve">о судьи судебного участка № </w:t>
      </w:r>
      <w:r w:rsidR="00481426">
        <w:rPr>
          <w:sz w:val="27"/>
          <w:szCs w:val="27"/>
        </w:rPr>
        <w:t>7</w:t>
      </w:r>
      <w:r w:rsidRPr="00D95DB1" w:rsidR="004A285D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</w:t>
      </w:r>
      <w:r w:rsidR="00481426">
        <w:rPr>
          <w:sz w:val="27"/>
          <w:szCs w:val="27"/>
        </w:rPr>
        <w:t>ы</w:t>
      </w:r>
      <w:r w:rsidRPr="00D95DB1">
        <w:rPr>
          <w:sz w:val="27"/>
          <w:szCs w:val="27"/>
        </w:rPr>
        <w:t xml:space="preserve">, находящийся по адресу ул. Нефтяников, 6, г. Нижневартовск, </w:t>
      </w:r>
    </w:p>
    <w:p w:rsidR="003B2312" w:rsidRPr="00D95DB1" w:rsidP="003B2312">
      <w:pPr>
        <w:pStyle w:val="PlainText"/>
        <w:ind w:right="-6" w:firstLine="567"/>
        <w:jc w:val="both"/>
        <w:rPr>
          <w:rFonts w:ascii="Times New Roman" w:eastAsia="MS Mincho" w:hAnsi="Times New Roman"/>
          <w:sz w:val="27"/>
          <w:szCs w:val="27"/>
        </w:rPr>
      </w:pPr>
      <w:r w:rsidRPr="00D95DB1">
        <w:rPr>
          <w:rFonts w:ascii="Times New Roman" w:eastAsia="MS Mincho" w:hAnsi="Times New Roman"/>
          <w:sz w:val="27"/>
          <w:szCs w:val="27"/>
        </w:rPr>
        <w:t xml:space="preserve">рассмотрев дело об административном правонарушении, предусмотренное   ч. 2 ст. 12.27 Кодекса РФ об административных правонарушениях, в </w:t>
      </w:r>
      <w:r w:rsidRPr="00D95DB1">
        <w:rPr>
          <w:rFonts w:ascii="Times New Roman" w:eastAsia="MS Mincho" w:hAnsi="Times New Roman"/>
          <w:sz w:val="27"/>
          <w:szCs w:val="27"/>
        </w:rPr>
        <w:t>отношении</w:t>
      </w:r>
      <w:r w:rsidR="00481426">
        <w:rPr>
          <w:rFonts w:ascii="Times New Roman" w:eastAsia="MS Mincho" w:hAnsi="Times New Roman"/>
          <w:sz w:val="27"/>
          <w:szCs w:val="27"/>
          <w:lang w:val="ru-RU"/>
        </w:rPr>
        <w:t>:</w:t>
      </w:r>
      <w:r w:rsidRPr="00D95DB1">
        <w:rPr>
          <w:rFonts w:ascii="Times New Roman" w:eastAsia="MS Mincho" w:hAnsi="Times New Roman"/>
          <w:sz w:val="27"/>
          <w:szCs w:val="27"/>
        </w:rPr>
        <w:t xml:space="preserve"> </w:t>
      </w:r>
    </w:p>
    <w:p w:rsidR="003B2312" w:rsidP="003B2312">
      <w:pPr>
        <w:tabs>
          <w:tab w:val="left" w:pos="9540"/>
        </w:tabs>
        <w:ind w:right="-5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Файзуллина Зульфата Габдулхаевича</w:t>
      </w:r>
      <w:r w:rsidRPr="00D95DB1">
        <w:rPr>
          <w:sz w:val="27"/>
          <w:szCs w:val="27"/>
        </w:rPr>
        <w:t xml:space="preserve">, </w:t>
      </w:r>
      <w:r w:rsidR="00C62651">
        <w:rPr>
          <w:sz w:val="27"/>
          <w:szCs w:val="27"/>
        </w:rPr>
        <w:t>*</w:t>
      </w:r>
      <w:r w:rsidRPr="00D95DB1">
        <w:rPr>
          <w:sz w:val="27"/>
          <w:szCs w:val="27"/>
        </w:rPr>
        <w:t xml:space="preserve"> года рождения,</w:t>
      </w:r>
      <w:r w:rsidRPr="00D95DB1">
        <w:rPr>
          <w:b/>
          <w:sz w:val="27"/>
          <w:szCs w:val="27"/>
        </w:rPr>
        <w:t xml:space="preserve"> </w:t>
      </w:r>
      <w:r w:rsidRPr="00D95DB1">
        <w:rPr>
          <w:sz w:val="27"/>
          <w:szCs w:val="27"/>
        </w:rPr>
        <w:t xml:space="preserve">уроженца </w:t>
      </w:r>
      <w:r>
        <w:rPr>
          <w:sz w:val="27"/>
          <w:szCs w:val="27"/>
        </w:rPr>
        <w:t xml:space="preserve">г. </w:t>
      </w:r>
      <w:r w:rsidR="00C62651">
        <w:rPr>
          <w:sz w:val="27"/>
          <w:szCs w:val="27"/>
        </w:rPr>
        <w:t>*</w:t>
      </w:r>
      <w:r w:rsidRPr="00D95DB1">
        <w:rPr>
          <w:sz w:val="27"/>
          <w:szCs w:val="27"/>
        </w:rPr>
        <w:t xml:space="preserve">, </w:t>
      </w:r>
      <w:r>
        <w:rPr>
          <w:sz w:val="27"/>
          <w:szCs w:val="27"/>
        </w:rPr>
        <w:t>не</w:t>
      </w:r>
      <w:r w:rsidRPr="00D95DB1">
        <w:rPr>
          <w:sz w:val="27"/>
          <w:szCs w:val="27"/>
        </w:rPr>
        <w:t xml:space="preserve"> работающего</w:t>
      </w:r>
      <w:r>
        <w:rPr>
          <w:sz w:val="27"/>
          <w:szCs w:val="27"/>
        </w:rPr>
        <w:t>, пенсионера</w:t>
      </w:r>
      <w:r w:rsidRPr="00D95DB1">
        <w:rPr>
          <w:sz w:val="27"/>
          <w:szCs w:val="27"/>
        </w:rPr>
        <w:t xml:space="preserve">, зарегистрированного </w:t>
      </w:r>
      <w:r>
        <w:rPr>
          <w:sz w:val="27"/>
          <w:szCs w:val="27"/>
        </w:rPr>
        <w:t xml:space="preserve">и проживающего </w:t>
      </w:r>
      <w:r w:rsidRPr="00D95DB1">
        <w:rPr>
          <w:sz w:val="27"/>
          <w:szCs w:val="27"/>
        </w:rPr>
        <w:t xml:space="preserve">по адресу: </w:t>
      </w:r>
      <w:r w:rsidR="00C62651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Pr="00D95DB1">
        <w:rPr>
          <w:sz w:val="27"/>
          <w:szCs w:val="27"/>
        </w:rPr>
        <w:t xml:space="preserve">паспорт </w:t>
      </w:r>
      <w:r w:rsidR="00C62651">
        <w:rPr>
          <w:sz w:val="27"/>
          <w:szCs w:val="27"/>
        </w:rPr>
        <w:t>*</w:t>
      </w:r>
      <w:r w:rsidRPr="00D95DB1">
        <w:rPr>
          <w:sz w:val="27"/>
          <w:szCs w:val="27"/>
        </w:rPr>
        <w:t>,</w:t>
      </w:r>
    </w:p>
    <w:p w:rsidR="003B2312" w:rsidP="003B2312">
      <w:pPr>
        <w:pStyle w:val="BodyTextIndent"/>
        <w:ind w:firstLine="567"/>
        <w:jc w:val="center"/>
        <w:rPr>
          <w:sz w:val="27"/>
          <w:szCs w:val="27"/>
        </w:rPr>
      </w:pPr>
      <w:r w:rsidRPr="00D95DB1">
        <w:rPr>
          <w:sz w:val="27"/>
          <w:szCs w:val="27"/>
        </w:rPr>
        <w:t>УСТАНОВИЛ:</w:t>
      </w:r>
    </w:p>
    <w:p w:rsidR="00481426" w:rsidRPr="00D95DB1" w:rsidP="003B2312">
      <w:pPr>
        <w:pStyle w:val="BodyTextIndent"/>
        <w:ind w:firstLine="567"/>
        <w:jc w:val="center"/>
        <w:rPr>
          <w:sz w:val="27"/>
          <w:szCs w:val="27"/>
        </w:rPr>
      </w:pPr>
    </w:p>
    <w:p w:rsidR="003B2312" w:rsidRPr="00D95DB1" w:rsidP="003B231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Файзуллин З.Г</w:t>
      </w:r>
      <w:r w:rsidRPr="00D95DB1">
        <w:rPr>
          <w:sz w:val="27"/>
          <w:szCs w:val="27"/>
        </w:rPr>
        <w:t xml:space="preserve">. </w:t>
      </w:r>
      <w:r>
        <w:rPr>
          <w:sz w:val="27"/>
          <w:szCs w:val="27"/>
        </w:rPr>
        <w:t>09</w:t>
      </w:r>
      <w:r w:rsidRPr="00D95DB1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D95DB1">
        <w:rPr>
          <w:sz w:val="27"/>
          <w:szCs w:val="27"/>
        </w:rPr>
        <w:t xml:space="preserve">.2025 в </w:t>
      </w:r>
      <w:r>
        <w:rPr>
          <w:sz w:val="27"/>
          <w:szCs w:val="27"/>
        </w:rPr>
        <w:t>11</w:t>
      </w:r>
      <w:r w:rsidRPr="00D95DB1">
        <w:rPr>
          <w:sz w:val="27"/>
          <w:szCs w:val="27"/>
        </w:rPr>
        <w:t>:</w:t>
      </w:r>
      <w:r>
        <w:rPr>
          <w:sz w:val="27"/>
          <w:szCs w:val="27"/>
        </w:rPr>
        <w:t>00</w:t>
      </w:r>
      <w:r w:rsidRPr="00D95DB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районе дома 28 по ул. Дружбы Народов </w:t>
      </w:r>
      <w:r w:rsidRPr="00D95DB1">
        <w:rPr>
          <w:sz w:val="27"/>
          <w:szCs w:val="27"/>
        </w:rPr>
        <w:t xml:space="preserve">в городе Нижневартовске, </w:t>
      </w:r>
      <w:r w:rsidRPr="00D95DB1">
        <w:rPr>
          <w:bCs/>
          <w:sz w:val="27"/>
          <w:szCs w:val="27"/>
        </w:rPr>
        <w:t>управляя транспортным средством «М</w:t>
      </w:r>
      <w:r>
        <w:rPr>
          <w:bCs/>
          <w:sz w:val="27"/>
          <w:szCs w:val="27"/>
        </w:rPr>
        <w:t>ицубиси Л200</w:t>
      </w:r>
      <w:r w:rsidRPr="00D95DB1">
        <w:rPr>
          <w:bCs/>
          <w:sz w:val="27"/>
          <w:szCs w:val="27"/>
        </w:rPr>
        <w:t xml:space="preserve">», государственный регистрационный знак </w:t>
      </w:r>
      <w:r w:rsidR="00C6265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>, при въезде в жилую зону, не уступил дорогу вел</w:t>
      </w:r>
      <w:r>
        <w:rPr>
          <w:bCs/>
          <w:sz w:val="27"/>
          <w:szCs w:val="27"/>
        </w:rPr>
        <w:t xml:space="preserve">осипедисту </w:t>
      </w:r>
      <w:r w:rsidR="00C62651">
        <w:rPr>
          <w:bCs/>
          <w:sz w:val="27"/>
          <w:szCs w:val="27"/>
        </w:rPr>
        <w:t>ФИО</w:t>
      </w:r>
      <w:r>
        <w:rPr>
          <w:bCs/>
          <w:sz w:val="27"/>
          <w:szCs w:val="27"/>
        </w:rPr>
        <w:t xml:space="preserve">, </w:t>
      </w:r>
      <w:r w:rsidR="008B6DE5">
        <w:rPr>
          <w:bCs/>
          <w:sz w:val="27"/>
          <w:szCs w:val="27"/>
        </w:rPr>
        <w:t xml:space="preserve">27.03.2013 г.р., </w:t>
      </w:r>
      <w:r>
        <w:rPr>
          <w:bCs/>
          <w:sz w:val="27"/>
          <w:szCs w:val="27"/>
        </w:rPr>
        <w:t>осуществляющему движение по тротуару, слева направо относительно движения транспортного средства и допустил на него наезд</w:t>
      </w:r>
      <w:r w:rsidRPr="00D95DB1">
        <w:rPr>
          <w:bCs/>
          <w:sz w:val="27"/>
          <w:szCs w:val="27"/>
        </w:rPr>
        <w:t xml:space="preserve">, </w:t>
      </w:r>
      <w:r w:rsidRPr="00D95DB1" w:rsidR="00D95DB1">
        <w:rPr>
          <w:bCs/>
          <w:sz w:val="27"/>
          <w:szCs w:val="27"/>
        </w:rPr>
        <w:t>затем</w:t>
      </w:r>
      <w:r w:rsidRPr="00D95DB1">
        <w:rPr>
          <w:bCs/>
          <w:sz w:val="27"/>
          <w:szCs w:val="27"/>
        </w:rPr>
        <w:t xml:space="preserve"> в нарушение п. 2.5 Правил дорожного движения РФ оставил место дорожно-транспортного происшествия, участником которого являлся, </w:t>
      </w:r>
      <w:r w:rsidRPr="00D95DB1">
        <w:rPr>
          <w:sz w:val="27"/>
          <w:szCs w:val="27"/>
        </w:rPr>
        <w:t xml:space="preserve">при отсутствии признаков </w:t>
      </w:r>
      <w:hyperlink r:id="rId4" w:history="1">
        <w:r w:rsidRPr="00D95DB1">
          <w:rPr>
            <w:sz w:val="27"/>
            <w:szCs w:val="27"/>
          </w:rPr>
          <w:t>уголовно наказуемого деяния</w:t>
        </w:r>
      </w:hyperlink>
      <w:r w:rsidRPr="00D95DB1">
        <w:rPr>
          <w:sz w:val="27"/>
          <w:szCs w:val="27"/>
        </w:rPr>
        <w:t>.</w:t>
      </w:r>
    </w:p>
    <w:p w:rsidR="003B2312" w:rsidP="008B6DE5">
      <w:pPr>
        <w:ind w:right="-55" w:firstLine="567"/>
        <w:jc w:val="both"/>
        <w:rPr>
          <w:sz w:val="27"/>
          <w:szCs w:val="27"/>
        </w:rPr>
      </w:pPr>
      <w:r w:rsidRPr="00D95DB1">
        <w:rPr>
          <w:color w:val="000000"/>
          <w:sz w:val="27"/>
          <w:szCs w:val="27"/>
        </w:rPr>
        <w:t xml:space="preserve">При рассмотрении административного материала </w:t>
      </w:r>
      <w:r w:rsidR="00481426">
        <w:rPr>
          <w:sz w:val="27"/>
          <w:szCs w:val="27"/>
        </w:rPr>
        <w:t>Файзуллин З.Г. факт совершения административного правонарушения признал</w:t>
      </w:r>
      <w:r w:rsidR="008B6DE5">
        <w:rPr>
          <w:sz w:val="27"/>
          <w:szCs w:val="27"/>
        </w:rPr>
        <w:t xml:space="preserve"> и пояснил, что не заметил велосипедиста, допустил наезд на него, вышел из автомобиля, убедился, что у мальчика нет телесных повреждений и уехал. Готов возместить ущерб</w:t>
      </w:r>
      <w:r w:rsidR="00481426">
        <w:rPr>
          <w:sz w:val="27"/>
          <w:szCs w:val="27"/>
        </w:rPr>
        <w:t>.</w:t>
      </w:r>
      <w:r w:rsidRPr="00D95DB1" w:rsidR="00481426">
        <w:rPr>
          <w:sz w:val="27"/>
          <w:szCs w:val="27"/>
        </w:rPr>
        <w:t xml:space="preserve"> </w:t>
      </w:r>
      <w:r w:rsidRPr="00D95DB1">
        <w:rPr>
          <w:sz w:val="27"/>
          <w:szCs w:val="27"/>
        </w:rPr>
        <w:t xml:space="preserve"> </w:t>
      </w:r>
    </w:p>
    <w:p w:rsidR="00481426" w:rsidRPr="00D95DB1" w:rsidP="00481426">
      <w:pPr>
        <w:pStyle w:val="BodyTextInden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Законный представитель п</w:t>
      </w:r>
      <w:r w:rsidRPr="00D95DB1">
        <w:rPr>
          <w:color w:val="000000"/>
          <w:sz w:val="27"/>
          <w:szCs w:val="27"/>
        </w:rPr>
        <w:t>отерпевш</w:t>
      </w:r>
      <w:r>
        <w:rPr>
          <w:color w:val="000000"/>
          <w:sz w:val="27"/>
          <w:szCs w:val="27"/>
        </w:rPr>
        <w:t xml:space="preserve">его </w:t>
      </w:r>
      <w:r w:rsidR="00C62651">
        <w:rPr>
          <w:color w:val="000000"/>
          <w:sz w:val="27"/>
          <w:szCs w:val="27"/>
        </w:rPr>
        <w:t>ФИО</w:t>
      </w:r>
      <w:r>
        <w:rPr>
          <w:color w:val="000000"/>
          <w:sz w:val="27"/>
          <w:szCs w:val="27"/>
        </w:rPr>
        <w:t xml:space="preserve"> </w:t>
      </w:r>
      <w:r w:rsidRPr="00D95DB1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судебном заседании пояснил, что действительно на его сына был совершен  наезд на автомобиле, у сына были ссадины и ушибы, а также поврежден сотовый телефон, </w:t>
      </w:r>
      <w:r w:rsidRPr="00D95DB1">
        <w:rPr>
          <w:color w:val="000000"/>
          <w:sz w:val="27"/>
          <w:szCs w:val="27"/>
        </w:rPr>
        <w:t>просил назначит</w:t>
      </w:r>
      <w:r w:rsidRPr="00D95DB1">
        <w:rPr>
          <w:color w:val="000000"/>
          <w:sz w:val="27"/>
          <w:szCs w:val="27"/>
        </w:rPr>
        <w:t xml:space="preserve">ь </w:t>
      </w:r>
      <w:r>
        <w:rPr>
          <w:color w:val="000000"/>
          <w:sz w:val="27"/>
          <w:szCs w:val="27"/>
        </w:rPr>
        <w:t xml:space="preserve">Файзуллину З.Г. наказание </w:t>
      </w:r>
      <w:r w:rsidRPr="00D95DB1">
        <w:rPr>
          <w:color w:val="000000"/>
          <w:sz w:val="27"/>
          <w:szCs w:val="27"/>
        </w:rPr>
        <w:t>на усмотрение судьи</w:t>
      </w:r>
      <w:r>
        <w:rPr>
          <w:color w:val="000000"/>
          <w:sz w:val="27"/>
          <w:szCs w:val="27"/>
        </w:rPr>
        <w:t>.</w:t>
      </w:r>
    </w:p>
    <w:p w:rsidR="00C62651" w:rsidP="003B2312">
      <w:pPr>
        <w:pStyle w:val="BodyTextIndent"/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Мировой судья, выслушав </w:t>
      </w:r>
      <w:r w:rsidR="00481426">
        <w:rPr>
          <w:sz w:val="27"/>
          <w:szCs w:val="27"/>
        </w:rPr>
        <w:t>Файзуллина З.Г.</w:t>
      </w:r>
      <w:r w:rsidRPr="00D95DB1">
        <w:rPr>
          <w:sz w:val="27"/>
          <w:szCs w:val="27"/>
        </w:rPr>
        <w:t xml:space="preserve">, </w:t>
      </w:r>
      <w:r w:rsidR="00481426">
        <w:rPr>
          <w:sz w:val="27"/>
          <w:szCs w:val="27"/>
        </w:rPr>
        <w:t xml:space="preserve">потерпевшего </w:t>
      </w:r>
      <w:r>
        <w:rPr>
          <w:sz w:val="27"/>
          <w:szCs w:val="27"/>
        </w:rPr>
        <w:t>ФИО</w:t>
      </w:r>
    </w:p>
    <w:p w:rsidR="003B2312" w:rsidRPr="00D95DB1" w:rsidP="00C62651">
      <w:pPr>
        <w:pStyle w:val="BodyTextIndent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.</w:t>
      </w:r>
      <w:r w:rsidRPr="00D95DB1" w:rsidR="00593734">
        <w:rPr>
          <w:sz w:val="27"/>
          <w:szCs w:val="27"/>
        </w:rPr>
        <w:t xml:space="preserve">, исследовал следующие доказательства по делу: </w:t>
      </w:r>
    </w:p>
    <w:p w:rsidR="008B6DE5" w:rsidP="003B2312">
      <w:pPr>
        <w:pStyle w:val="BodyTextIndent"/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протокол 86 ХМ 6647</w:t>
      </w:r>
      <w:r w:rsidR="00BE5EB3">
        <w:rPr>
          <w:sz w:val="27"/>
          <w:szCs w:val="27"/>
        </w:rPr>
        <w:t>45</w:t>
      </w:r>
      <w:r w:rsidRPr="00D95DB1">
        <w:rPr>
          <w:sz w:val="27"/>
          <w:szCs w:val="27"/>
        </w:rPr>
        <w:t xml:space="preserve"> об административном правонарушении от 0</w:t>
      </w:r>
      <w:r w:rsidR="00BE5EB3">
        <w:rPr>
          <w:sz w:val="27"/>
          <w:szCs w:val="27"/>
        </w:rPr>
        <w:t>9</w:t>
      </w:r>
      <w:r w:rsidRPr="00D95DB1">
        <w:rPr>
          <w:sz w:val="27"/>
          <w:szCs w:val="27"/>
        </w:rPr>
        <w:t>.06.2025</w:t>
      </w:r>
      <w:r w:rsidR="00BE5EB3">
        <w:rPr>
          <w:sz w:val="27"/>
          <w:szCs w:val="27"/>
        </w:rPr>
        <w:t>,</w:t>
      </w:r>
      <w:r w:rsidRPr="00D95DB1">
        <w:rPr>
          <w:sz w:val="27"/>
          <w:szCs w:val="27"/>
        </w:rPr>
        <w:t xml:space="preserve"> с которым </w:t>
      </w:r>
      <w:r w:rsidR="00BE5EB3">
        <w:rPr>
          <w:sz w:val="27"/>
          <w:szCs w:val="27"/>
        </w:rPr>
        <w:t>Файзуллин З.Г</w:t>
      </w:r>
      <w:r w:rsidRPr="00D95DB1">
        <w:rPr>
          <w:sz w:val="27"/>
          <w:szCs w:val="27"/>
        </w:rPr>
        <w:t xml:space="preserve">. ознакомлен. Последнему </w:t>
      </w:r>
      <w:r w:rsidR="00BE5EB3">
        <w:rPr>
          <w:sz w:val="27"/>
          <w:szCs w:val="27"/>
        </w:rPr>
        <w:t xml:space="preserve">были </w:t>
      </w:r>
      <w:r w:rsidRPr="00D95DB1">
        <w:rPr>
          <w:sz w:val="27"/>
          <w:szCs w:val="27"/>
        </w:rPr>
        <w:t>разъяснены процессуальные права и обязанности, предусмотренные ст. 25.1 Кодекса Российской Федерации об административных правонарушениях, а также возможность не свидетельствовать против самого себя (ст. 51 Конституции Росси</w:t>
      </w:r>
      <w:r w:rsidRPr="00D95DB1">
        <w:rPr>
          <w:sz w:val="27"/>
          <w:szCs w:val="27"/>
        </w:rPr>
        <w:t>йской Федерации), о чем в протоколе имеется его подпись</w:t>
      </w:r>
      <w:r>
        <w:rPr>
          <w:sz w:val="27"/>
          <w:szCs w:val="27"/>
        </w:rPr>
        <w:t xml:space="preserve">. </w:t>
      </w:r>
    </w:p>
    <w:p w:rsidR="00BE5EB3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протокол об административном задержании 86 ХА 012480 от 09.06.2025;</w:t>
      </w:r>
    </w:p>
    <w:p w:rsidR="00BE5EB3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объяснение Файзуллина З.Г. от 09.06.2025;</w:t>
      </w:r>
    </w:p>
    <w:p w:rsidR="00BE5EB3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объяснение </w:t>
      </w:r>
      <w:r w:rsidR="00C62651">
        <w:rPr>
          <w:sz w:val="27"/>
          <w:szCs w:val="27"/>
        </w:rPr>
        <w:t>ФИО</w:t>
      </w:r>
      <w:r>
        <w:rPr>
          <w:sz w:val="27"/>
          <w:szCs w:val="27"/>
        </w:rPr>
        <w:t xml:space="preserve"> от 09.06.2025;</w:t>
      </w:r>
    </w:p>
    <w:p w:rsidR="00BE5EB3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карточку операции с ВУ;</w:t>
      </w:r>
    </w:p>
    <w:p w:rsidR="00BE5EB3" w:rsidP="00BE5EB3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справку инспектора ДПС </w:t>
      </w:r>
      <w:r w:rsidRPr="00D95DB1">
        <w:rPr>
          <w:sz w:val="27"/>
          <w:szCs w:val="27"/>
        </w:rPr>
        <w:t>ГИБДД УМВД по г. Нижневартовску от 0</w:t>
      </w:r>
      <w:r>
        <w:rPr>
          <w:sz w:val="27"/>
          <w:szCs w:val="27"/>
        </w:rPr>
        <w:t>9</w:t>
      </w:r>
      <w:r w:rsidRPr="00D95DB1">
        <w:rPr>
          <w:sz w:val="27"/>
          <w:szCs w:val="27"/>
        </w:rPr>
        <w:t>.06.2025</w:t>
      </w:r>
      <w:r>
        <w:rPr>
          <w:sz w:val="27"/>
          <w:szCs w:val="27"/>
        </w:rPr>
        <w:t>,</w:t>
      </w:r>
      <w:r w:rsidRPr="00D95DB1">
        <w:rPr>
          <w:sz w:val="27"/>
          <w:szCs w:val="27"/>
        </w:rPr>
        <w:t xml:space="preserve"> о том, что в действиях </w:t>
      </w:r>
      <w:r>
        <w:rPr>
          <w:sz w:val="27"/>
          <w:szCs w:val="27"/>
        </w:rPr>
        <w:t>Файзуллина З.Г</w:t>
      </w:r>
      <w:r w:rsidRPr="00D95DB1">
        <w:rPr>
          <w:sz w:val="27"/>
          <w:szCs w:val="27"/>
        </w:rPr>
        <w:t>. признаков уголовно-наказуемого деяния, предусмотренных ч.2, 4,6 ст. 264 УК РФ не усматривается</w:t>
      </w:r>
      <w:r>
        <w:rPr>
          <w:sz w:val="27"/>
          <w:szCs w:val="27"/>
        </w:rPr>
        <w:t>;</w:t>
      </w:r>
    </w:p>
    <w:p w:rsidR="00BE5EB3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схему места дорожно-транспортного происшествия от 09.06.2025;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рапорт инспе</w:t>
      </w:r>
      <w:r w:rsidRPr="00D95DB1">
        <w:rPr>
          <w:sz w:val="27"/>
          <w:szCs w:val="27"/>
        </w:rPr>
        <w:t>ктора ОГИБДД УМВД России по г. Нижневартовску от 0</w:t>
      </w:r>
      <w:r w:rsidR="00C037E1">
        <w:rPr>
          <w:sz w:val="27"/>
          <w:szCs w:val="27"/>
        </w:rPr>
        <w:t>9</w:t>
      </w:r>
      <w:r w:rsidRPr="00D95DB1">
        <w:rPr>
          <w:sz w:val="27"/>
          <w:szCs w:val="27"/>
        </w:rPr>
        <w:t xml:space="preserve">.06.2025, в котором изложены обстоятельства, указанные в протоколе об административном правонарушении; 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сведения о правонарушениях</w:t>
      </w:r>
      <w:r w:rsidR="00C037E1">
        <w:rPr>
          <w:sz w:val="27"/>
          <w:szCs w:val="27"/>
        </w:rPr>
        <w:t>, приходит к следующему.</w:t>
      </w:r>
      <w:r w:rsidRPr="00D95DB1">
        <w:rPr>
          <w:sz w:val="27"/>
          <w:szCs w:val="27"/>
        </w:rPr>
        <w:t xml:space="preserve"> </w:t>
      </w:r>
    </w:p>
    <w:p w:rsidR="003B2312" w:rsidRPr="00D95DB1" w:rsidP="003B2312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D95DB1">
        <w:rPr>
          <w:sz w:val="27"/>
          <w:szCs w:val="27"/>
        </w:rPr>
        <w:t>В соответствии с ч. 2 ст. 12.27 Кодекса РФ об адм</w:t>
      </w:r>
      <w:r w:rsidRPr="00D95DB1">
        <w:rPr>
          <w:sz w:val="27"/>
          <w:szCs w:val="27"/>
        </w:rPr>
        <w:t xml:space="preserve">инистративных правонарушениях оставление водителем в нарушение </w:t>
      </w:r>
      <w:hyperlink r:id="rId5" w:anchor="/document/1305770/entry/1025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Правил дорожного движения</w:t>
        </w:r>
      </w:hyperlink>
      <w:r w:rsidRPr="00D95DB1">
        <w:rPr>
          <w:color w:val="0D0D0D" w:themeColor="text1" w:themeTint="F2"/>
          <w:sz w:val="27"/>
          <w:szCs w:val="27"/>
        </w:rPr>
        <w:t xml:space="preserve"> места дорожно-транспортного происшествия, участником которого он являлся, при отсутств</w:t>
      </w:r>
      <w:r w:rsidRPr="00D95DB1">
        <w:rPr>
          <w:color w:val="0D0D0D" w:themeColor="text1" w:themeTint="F2"/>
          <w:sz w:val="27"/>
          <w:szCs w:val="27"/>
        </w:rPr>
        <w:t xml:space="preserve">ии признаков </w:t>
      </w:r>
      <w:hyperlink r:id="rId5" w:anchor="/document/10108000/entry/264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уголовно наказуемого деяния</w:t>
        </w:r>
      </w:hyperlink>
      <w:r w:rsidRPr="00D95DB1">
        <w:rPr>
          <w:color w:val="0D0D0D" w:themeColor="text1" w:themeTint="F2"/>
          <w:sz w:val="27"/>
          <w:szCs w:val="27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</w:t>
      </w:r>
      <w:r w:rsidRPr="00D95DB1">
        <w:rPr>
          <w:color w:val="0D0D0D" w:themeColor="text1" w:themeTint="F2"/>
          <w:sz w:val="27"/>
          <w:szCs w:val="27"/>
        </w:rPr>
        <w:t xml:space="preserve"> пятнадцати суток.</w:t>
      </w:r>
    </w:p>
    <w:p w:rsidR="003B2312" w:rsidRPr="00D95DB1" w:rsidP="003B2312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D95DB1">
        <w:rPr>
          <w:color w:val="0D0D0D" w:themeColor="text1" w:themeTint="F2"/>
          <w:sz w:val="27"/>
          <w:szCs w:val="27"/>
        </w:rPr>
        <w:t xml:space="preserve">В соответствии с </w:t>
      </w:r>
      <w:hyperlink r:id="rId6" w:anchor="/document/1305770/entry/100012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пунктом 1.2</w:t>
        </w:r>
      </w:hyperlink>
      <w:r w:rsidRPr="00D95DB1">
        <w:rPr>
          <w:color w:val="0D0D0D" w:themeColor="text1" w:themeTint="F2"/>
          <w:sz w:val="27"/>
          <w:szCs w:val="27"/>
        </w:rPr>
        <w:t xml:space="preserve"> ПДД РФ дорожно-транспортным происшествием является событие, возникшее в процессе движения, при котором погибли или ранены лю</w:t>
      </w:r>
      <w:r w:rsidRPr="00D95DB1">
        <w:rPr>
          <w:color w:val="0D0D0D" w:themeColor="text1" w:themeTint="F2"/>
          <w:sz w:val="27"/>
          <w:szCs w:val="27"/>
        </w:rPr>
        <w:t>ди, повреждены транспортные средства, сооружения, грузы либо причинен иной материальный ущерб.</w:t>
      </w:r>
    </w:p>
    <w:p w:rsidR="003B2312" w:rsidRPr="00D95DB1" w:rsidP="003B23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95DB1">
        <w:rPr>
          <w:color w:val="0D0D0D" w:themeColor="text1" w:themeTint="F2"/>
          <w:sz w:val="27"/>
          <w:szCs w:val="27"/>
        </w:rPr>
        <w:t xml:space="preserve">Согласно правовой позиции, изложенной в п. 20 </w:t>
      </w:r>
      <w:hyperlink r:id="rId6" w:anchor="/document/72280274/entry/20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постановления Пленума Верховного С</w:t>
        </w:r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 xml:space="preserve">уда РФ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D95DB1">
        <w:rPr>
          <w:color w:val="0D0D0D" w:themeColor="text1" w:themeTint="F2"/>
          <w:sz w:val="27"/>
          <w:szCs w:val="27"/>
        </w:rPr>
        <w:t>оставление водителем</w:t>
      </w:r>
      <w:r w:rsidRPr="00D95DB1">
        <w:rPr>
          <w:color w:val="0D0D0D" w:themeColor="text1" w:themeTint="F2"/>
          <w:sz w:val="27"/>
          <w:szCs w:val="27"/>
        </w:rPr>
        <w:t xml:space="preserve"> в нарушение требований </w:t>
      </w:r>
      <w:hyperlink r:id="rId6" w:anchor="/document/1305770/entry/1000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ПДД</w:t>
        </w:r>
      </w:hyperlink>
      <w:r w:rsidRPr="00D95DB1">
        <w:rPr>
          <w:color w:val="0D0D0D" w:themeColor="text1" w:themeTint="F2"/>
          <w:sz w:val="27"/>
          <w:szCs w:val="27"/>
        </w:rPr>
        <w:t xml:space="preserve"> РФ места дорожно-транспортного происшествия, участником которого он являлся, в том числе до оформления уполн</w:t>
      </w:r>
      <w:r w:rsidRPr="00D95DB1">
        <w:rPr>
          <w:sz w:val="27"/>
          <w:szCs w:val="27"/>
        </w:rPr>
        <w:t>омоченными должностными лицами докумен</w:t>
      </w:r>
      <w:r w:rsidRPr="00D95DB1">
        <w:rPr>
          <w:sz w:val="27"/>
          <w:szCs w:val="27"/>
        </w:rPr>
        <w:t>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</w:t>
      </w:r>
      <w:r w:rsidRPr="00D95DB1">
        <w:rPr>
          <w:sz w:val="27"/>
          <w:szCs w:val="27"/>
        </w:rPr>
        <w:t xml:space="preserve">шения, предусмотренного </w:t>
      </w:r>
      <w:hyperlink r:id="rId6" w:anchor="/document/12125267/entry/122702" w:history="1">
        <w:r w:rsidRPr="00D95DB1">
          <w:rPr>
            <w:rStyle w:val="Hyperlink"/>
            <w:sz w:val="27"/>
            <w:szCs w:val="27"/>
          </w:rPr>
          <w:t>частью 2 статьи 12.27</w:t>
        </w:r>
      </w:hyperlink>
      <w:r w:rsidRPr="00D95DB1">
        <w:rPr>
          <w:sz w:val="27"/>
          <w:szCs w:val="27"/>
        </w:rPr>
        <w:t xml:space="preserve"> КоАП РФ.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D95DB1">
        <w:rPr>
          <w:sz w:val="27"/>
          <w:szCs w:val="27"/>
        </w:rPr>
        <w:t xml:space="preserve">Из представленных материалов дела следует, что водитель </w:t>
      </w:r>
      <w:r w:rsidR="00C037E1">
        <w:rPr>
          <w:sz w:val="27"/>
          <w:szCs w:val="27"/>
        </w:rPr>
        <w:t>Файзуллин З.Г</w:t>
      </w:r>
      <w:r w:rsidRPr="00D95DB1" w:rsidR="00C037E1">
        <w:rPr>
          <w:sz w:val="27"/>
          <w:szCs w:val="27"/>
        </w:rPr>
        <w:t xml:space="preserve">. </w:t>
      </w:r>
      <w:r w:rsidR="00C037E1">
        <w:rPr>
          <w:sz w:val="27"/>
          <w:szCs w:val="27"/>
        </w:rPr>
        <w:t>09</w:t>
      </w:r>
      <w:r w:rsidRPr="00D95DB1" w:rsidR="00C037E1">
        <w:rPr>
          <w:sz w:val="27"/>
          <w:szCs w:val="27"/>
        </w:rPr>
        <w:t>.0</w:t>
      </w:r>
      <w:r w:rsidR="00C037E1">
        <w:rPr>
          <w:sz w:val="27"/>
          <w:szCs w:val="27"/>
        </w:rPr>
        <w:t>6</w:t>
      </w:r>
      <w:r w:rsidRPr="00D95DB1" w:rsidR="00C037E1">
        <w:rPr>
          <w:sz w:val="27"/>
          <w:szCs w:val="27"/>
        </w:rPr>
        <w:t xml:space="preserve">.2025 в </w:t>
      </w:r>
      <w:r w:rsidR="00C037E1">
        <w:rPr>
          <w:sz w:val="27"/>
          <w:szCs w:val="27"/>
        </w:rPr>
        <w:t>11</w:t>
      </w:r>
      <w:r w:rsidRPr="00D95DB1" w:rsidR="00C037E1">
        <w:rPr>
          <w:sz w:val="27"/>
          <w:szCs w:val="27"/>
        </w:rPr>
        <w:t>:</w:t>
      </w:r>
      <w:r w:rsidR="00C037E1">
        <w:rPr>
          <w:sz w:val="27"/>
          <w:szCs w:val="27"/>
        </w:rPr>
        <w:t>00</w:t>
      </w:r>
      <w:r w:rsidRPr="00D95DB1" w:rsidR="00C037E1">
        <w:rPr>
          <w:sz w:val="27"/>
          <w:szCs w:val="27"/>
        </w:rPr>
        <w:t xml:space="preserve"> </w:t>
      </w:r>
      <w:r w:rsidR="00C037E1">
        <w:rPr>
          <w:sz w:val="27"/>
          <w:szCs w:val="27"/>
        </w:rPr>
        <w:t xml:space="preserve">в районе дома 28 по ул. Дружбы Народов </w:t>
      </w:r>
      <w:r w:rsidRPr="00D95DB1" w:rsidR="00C037E1">
        <w:rPr>
          <w:sz w:val="27"/>
          <w:szCs w:val="27"/>
        </w:rPr>
        <w:t xml:space="preserve">в городе Нижневартовске, </w:t>
      </w:r>
      <w:r w:rsidRPr="00D95DB1" w:rsidR="00C037E1">
        <w:rPr>
          <w:bCs/>
          <w:sz w:val="27"/>
          <w:szCs w:val="27"/>
        </w:rPr>
        <w:t>управляя транспортным средством «М</w:t>
      </w:r>
      <w:r w:rsidR="00C037E1">
        <w:rPr>
          <w:bCs/>
          <w:sz w:val="27"/>
          <w:szCs w:val="27"/>
        </w:rPr>
        <w:t>ицубиси Л200</w:t>
      </w:r>
      <w:r w:rsidRPr="00D95DB1" w:rsidR="00C037E1">
        <w:rPr>
          <w:bCs/>
          <w:sz w:val="27"/>
          <w:szCs w:val="27"/>
        </w:rPr>
        <w:t xml:space="preserve">», государственный регистрационный знак </w:t>
      </w:r>
      <w:r w:rsidR="00C62651">
        <w:rPr>
          <w:bCs/>
          <w:sz w:val="27"/>
          <w:szCs w:val="27"/>
        </w:rPr>
        <w:t>*</w:t>
      </w:r>
      <w:r w:rsidR="00C037E1">
        <w:rPr>
          <w:bCs/>
          <w:sz w:val="27"/>
          <w:szCs w:val="27"/>
        </w:rPr>
        <w:t xml:space="preserve">, при въезде в жилую зону, не уступил дорогу велосипедисту </w:t>
      </w:r>
      <w:r w:rsidR="00C62651">
        <w:rPr>
          <w:bCs/>
          <w:sz w:val="27"/>
          <w:szCs w:val="27"/>
        </w:rPr>
        <w:t>ФИО</w:t>
      </w:r>
      <w:r w:rsidR="00C037E1">
        <w:rPr>
          <w:bCs/>
          <w:sz w:val="27"/>
          <w:szCs w:val="27"/>
        </w:rPr>
        <w:t>, осуществляющему движение по тротуару, слева направо относительно движения транспортного средства и допустил на него наезд</w:t>
      </w:r>
      <w:r w:rsidRPr="00D95DB1" w:rsidR="00C037E1">
        <w:rPr>
          <w:bCs/>
          <w:sz w:val="27"/>
          <w:szCs w:val="27"/>
        </w:rPr>
        <w:t xml:space="preserve">, затем в нарушение п. 2.5 Правил дорожного движения РФ оставил место дорожно-транспортного происшествия, участником которого являлся, </w:t>
      </w:r>
      <w:r w:rsidRPr="00D95DB1">
        <w:rPr>
          <w:bCs/>
          <w:sz w:val="27"/>
          <w:szCs w:val="27"/>
        </w:rPr>
        <w:t>что подтверждается письме</w:t>
      </w:r>
      <w:r w:rsidRPr="00D95DB1">
        <w:rPr>
          <w:bCs/>
          <w:sz w:val="27"/>
          <w:szCs w:val="27"/>
        </w:rPr>
        <w:t xml:space="preserve">нными материалами дела, в том числе объяснениями </w:t>
      </w:r>
      <w:r w:rsidRPr="00D95DB1">
        <w:rPr>
          <w:color w:val="000000"/>
          <w:sz w:val="27"/>
          <w:szCs w:val="27"/>
        </w:rPr>
        <w:t xml:space="preserve">потерпевшего </w:t>
      </w:r>
      <w:r w:rsidR="00C62651">
        <w:rPr>
          <w:color w:val="000000"/>
          <w:sz w:val="27"/>
          <w:szCs w:val="27"/>
        </w:rPr>
        <w:t>ФИО</w:t>
      </w:r>
      <w:r w:rsidRPr="00D95DB1" w:rsidR="007B6C93">
        <w:rPr>
          <w:color w:val="000000"/>
          <w:sz w:val="27"/>
          <w:szCs w:val="27"/>
        </w:rPr>
        <w:t xml:space="preserve">, </w:t>
      </w:r>
      <w:r w:rsidRPr="00D95DB1">
        <w:rPr>
          <w:bCs/>
          <w:sz w:val="27"/>
          <w:szCs w:val="27"/>
        </w:rPr>
        <w:t xml:space="preserve">и объяснениями самого </w:t>
      </w:r>
      <w:r w:rsidR="00C037E1">
        <w:rPr>
          <w:sz w:val="27"/>
          <w:szCs w:val="27"/>
        </w:rPr>
        <w:t>Файзуллина З.Г</w:t>
      </w:r>
      <w:r w:rsidRPr="00D95DB1" w:rsidR="007B6C93">
        <w:rPr>
          <w:sz w:val="27"/>
          <w:szCs w:val="27"/>
        </w:rPr>
        <w:t xml:space="preserve">. </w:t>
      </w:r>
      <w:r w:rsidRPr="00D95DB1" w:rsidR="007B6C93">
        <w:rPr>
          <w:bCs/>
          <w:sz w:val="27"/>
          <w:szCs w:val="27"/>
        </w:rPr>
        <w:t>данными при рассмотрении дела, а также схемой ДТП.</w:t>
      </w:r>
      <w:r w:rsidRPr="00D95DB1">
        <w:rPr>
          <w:bCs/>
          <w:sz w:val="27"/>
          <w:szCs w:val="27"/>
        </w:rPr>
        <w:t xml:space="preserve">   </w:t>
      </w:r>
    </w:p>
    <w:p w:rsidR="003B2312" w:rsidRPr="00D95DB1" w:rsidP="003B2312">
      <w:pPr>
        <w:pStyle w:val="BodyTextIndent"/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Учитывая изложенное, мировой судья приходит к выводу, что вина </w:t>
      </w:r>
      <w:r w:rsidR="00C037E1">
        <w:rPr>
          <w:sz w:val="27"/>
          <w:szCs w:val="27"/>
        </w:rPr>
        <w:t>Файзуллина З.Г</w:t>
      </w:r>
      <w:r w:rsidRPr="00D95DB1" w:rsidR="007B6C93">
        <w:rPr>
          <w:sz w:val="27"/>
          <w:szCs w:val="27"/>
        </w:rPr>
        <w:t>.</w:t>
      </w:r>
      <w:r w:rsidRPr="00D95DB1">
        <w:rPr>
          <w:bCs/>
          <w:sz w:val="27"/>
          <w:szCs w:val="27"/>
        </w:rPr>
        <w:t xml:space="preserve">  </w:t>
      </w:r>
      <w:r w:rsidRPr="00D95DB1">
        <w:rPr>
          <w:sz w:val="27"/>
          <w:szCs w:val="27"/>
        </w:rPr>
        <w:t>материалами дела установлена и квалифицирует его действия по ч. 2 ст. 12.27 Кодекса Российской Федерации об административных правонарушениях.</w:t>
      </w:r>
    </w:p>
    <w:p w:rsidR="003B2312" w:rsidRPr="00D95DB1" w:rsidP="003B2312">
      <w:pPr>
        <w:pStyle w:val="BodyTextIndent"/>
        <w:ind w:firstLine="540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Обстоятельств, смягчающих и отягчающих административную ответственность в соответствии со ст. 4.2 и ст. 4.3 КоАП Р</w:t>
      </w:r>
      <w:r w:rsidRPr="00D95DB1">
        <w:rPr>
          <w:sz w:val="27"/>
          <w:szCs w:val="27"/>
        </w:rPr>
        <w:t>Ф мировой судья не усматривает.</w:t>
      </w:r>
    </w:p>
    <w:p w:rsidR="003B2312" w:rsidRPr="00D95DB1" w:rsidP="003B2312">
      <w:pPr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D95DB1">
        <w:rPr>
          <w:sz w:val="27"/>
          <w:szCs w:val="27"/>
        </w:rPr>
        <w:t xml:space="preserve">смягчающих и отягчающих административную ответственность, состояние здоровья </w:t>
      </w:r>
      <w:r w:rsidRPr="00D95DB1">
        <w:rPr>
          <w:sz w:val="27"/>
          <w:szCs w:val="27"/>
        </w:rPr>
        <w:t xml:space="preserve">лица, приходит к выводу, что наказание необходимо назначить в виде административного ареста. </w:t>
      </w:r>
    </w:p>
    <w:p w:rsidR="003B2312" w:rsidRPr="00D95DB1" w:rsidP="003B2312">
      <w:pPr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Медицинских противопоказаний, препятствующих содержанию </w:t>
      </w:r>
      <w:r w:rsidR="00C037E1">
        <w:rPr>
          <w:sz w:val="27"/>
          <w:szCs w:val="27"/>
        </w:rPr>
        <w:t>Файзуллина З.Г</w:t>
      </w:r>
      <w:r w:rsidRPr="00D95DB1" w:rsidR="007B6C93">
        <w:rPr>
          <w:sz w:val="27"/>
          <w:szCs w:val="27"/>
        </w:rPr>
        <w:t>.</w:t>
      </w:r>
      <w:r w:rsidRPr="00D95DB1">
        <w:rPr>
          <w:sz w:val="27"/>
          <w:szCs w:val="27"/>
        </w:rPr>
        <w:t xml:space="preserve">  в специально</w:t>
      </w:r>
      <w:r w:rsidRPr="00D95DB1">
        <w:rPr>
          <w:sz w:val="27"/>
          <w:szCs w:val="27"/>
        </w:rPr>
        <w:t>м учреждении, не имеется.</w:t>
      </w:r>
    </w:p>
    <w:p w:rsidR="003B2312" w:rsidRPr="00D95DB1" w:rsidP="003B2312">
      <w:pPr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3B2312" w:rsidRPr="00D95DB1" w:rsidP="003B2312">
      <w:pPr>
        <w:jc w:val="center"/>
        <w:rPr>
          <w:sz w:val="27"/>
          <w:szCs w:val="27"/>
        </w:rPr>
      </w:pPr>
    </w:p>
    <w:p w:rsidR="003B2312" w:rsidRPr="00D95DB1" w:rsidP="003B2312">
      <w:pPr>
        <w:jc w:val="center"/>
        <w:rPr>
          <w:sz w:val="27"/>
          <w:szCs w:val="27"/>
        </w:rPr>
      </w:pPr>
      <w:r w:rsidRPr="00D95DB1">
        <w:rPr>
          <w:sz w:val="27"/>
          <w:szCs w:val="27"/>
        </w:rPr>
        <w:t xml:space="preserve">ПОСТАНОВИЛ:   </w:t>
      </w:r>
    </w:p>
    <w:p w:rsidR="003B2312" w:rsidRPr="00D95DB1" w:rsidP="003B2312">
      <w:pPr>
        <w:jc w:val="center"/>
        <w:rPr>
          <w:sz w:val="27"/>
          <w:szCs w:val="27"/>
        </w:rPr>
      </w:pPr>
    </w:p>
    <w:p w:rsidR="003B2312" w:rsidRPr="00D95DB1" w:rsidP="003B2312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Файзуллина Зульфата Габдулхаевича</w:t>
      </w:r>
      <w:r w:rsidRPr="00D95DB1">
        <w:rPr>
          <w:sz w:val="27"/>
          <w:szCs w:val="27"/>
        </w:rPr>
        <w:t xml:space="preserve"> признать виновным в совершении административного правона</w:t>
      </w:r>
      <w:r w:rsidRPr="00D95DB1">
        <w:rPr>
          <w:sz w:val="27"/>
          <w:szCs w:val="27"/>
        </w:rPr>
        <w:t>рушения, предусмотренного ч. 2 ст. 12.27 Кодекса РФ об административных правонарушениях, и подвергнуть административному наказанию в виде административного ареста сроком на 1 (одни) сутки.</w:t>
      </w:r>
    </w:p>
    <w:p w:rsidR="003B2312" w:rsidP="003B2312">
      <w:pPr>
        <w:pStyle w:val="BlockText"/>
        <w:ind w:left="0" w:right="0" w:firstLine="540"/>
        <w:rPr>
          <w:rFonts w:ascii="Times New Roman" w:hAnsi="Times New Roman" w:cs="Times New Roman"/>
          <w:color w:val="FF0000"/>
          <w:sz w:val="27"/>
          <w:szCs w:val="27"/>
        </w:rPr>
      </w:pPr>
      <w:r w:rsidRPr="00415642">
        <w:rPr>
          <w:rFonts w:ascii="Times New Roman" w:hAnsi="Times New Roman" w:cs="Times New Roman"/>
          <w:sz w:val="26"/>
          <w:szCs w:val="26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15642">
        <w:rPr>
          <w:rFonts w:ascii="Times New Roman" w:hAnsi="Times New Roman" w:cs="Times New Roman"/>
          <w:sz w:val="26"/>
          <w:szCs w:val="26"/>
        </w:rPr>
        <w:t xml:space="preserve">задержания </w:t>
      </w:r>
      <w:r w:rsidRPr="00415642">
        <w:rPr>
          <w:rFonts w:ascii="Times New Roman" w:hAnsi="Times New Roman" w:cs="Times New Roman"/>
          <w:color w:val="auto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auto"/>
          <w:sz w:val="26"/>
          <w:szCs w:val="26"/>
        </w:rPr>
        <w:t>09.0</w:t>
      </w:r>
      <w:r>
        <w:rPr>
          <w:rFonts w:ascii="Times New Roman" w:hAnsi="Times New Roman" w:cs="Times New Roman"/>
          <w:color w:val="auto"/>
          <w:sz w:val="26"/>
          <w:szCs w:val="26"/>
        </w:rPr>
        <w:t>6.2025</w:t>
      </w:r>
      <w:r w:rsidRPr="00415642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17:24.</w:t>
      </w:r>
    </w:p>
    <w:p w:rsidR="00C037E1" w:rsidRPr="00D95DB1" w:rsidP="003B2312">
      <w:pPr>
        <w:pStyle w:val="BlockText"/>
        <w:ind w:left="0" w:right="0" w:firstLine="540"/>
        <w:rPr>
          <w:rFonts w:ascii="Times New Roman" w:hAnsi="Times New Roman" w:cs="Times New Roman"/>
          <w:color w:val="FF0000"/>
          <w:sz w:val="27"/>
          <w:szCs w:val="27"/>
        </w:rPr>
      </w:pPr>
      <w:r w:rsidRPr="00415642">
        <w:rPr>
          <w:rFonts w:ascii="Times New Roman" w:hAnsi="Times New Roman" w:cs="Times New Roman"/>
          <w:color w:val="auto"/>
          <w:sz w:val="26"/>
          <w:szCs w:val="26"/>
        </w:rPr>
        <w:t>Постановление подлежит немедленному исполнению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B2312" w:rsidRPr="00D95DB1" w:rsidP="003B2312">
      <w:pPr>
        <w:pStyle w:val="BlockText"/>
        <w:ind w:left="0" w:right="0" w:firstLine="540"/>
        <w:rPr>
          <w:rFonts w:ascii="Times New Roman" w:hAnsi="Times New Roman" w:cs="Times New Roman"/>
          <w:sz w:val="27"/>
          <w:szCs w:val="27"/>
        </w:rPr>
      </w:pPr>
      <w:r w:rsidRPr="00D95DB1">
        <w:rPr>
          <w:rFonts w:ascii="Times New Roman" w:hAnsi="Times New Roman" w:cs="Times New Roman"/>
          <w:sz w:val="27"/>
          <w:szCs w:val="27"/>
        </w:rPr>
        <w:t xml:space="preserve">В случае невозможности немедленного исполнения наказания </w:t>
      </w:r>
      <w:r w:rsidR="00C037E1">
        <w:rPr>
          <w:rFonts w:ascii="Times New Roman" w:hAnsi="Times New Roman" w:cs="Times New Roman"/>
          <w:sz w:val="27"/>
          <w:szCs w:val="27"/>
        </w:rPr>
        <w:t>Файзуллину З.Г</w:t>
      </w:r>
      <w:r w:rsidRPr="00D95DB1" w:rsidR="007B6C93">
        <w:rPr>
          <w:rFonts w:ascii="Times New Roman" w:hAnsi="Times New Roman" w:cs="Times New Roman"/>
          <w:sz w:val="27"/>
          <w:szCs w:val="27"/>
        </w:rPr>
        <w:t>.</w:t>
      </w:r>
      <w:r w:rsidRPr="00D95DB1">
        <w:rPr>
          <w:rFonts w:ascii="Times New Roman" w:hAnsi="Times New Roman" w:cs="Times New Roman"/>
          <w:sz w:val="27"/>
          <w:szCs w:val="27"/>
        </w:rPr>
        <w:t xml:space="preserve"> в виде административного ареста срок административного ареста исчислять с момента его поступления в специальный приемник УМВД России по г. Нижневартовску.</w:t>
      </w:r>
    </w:p>
    <w:p w:rsidR="003B2312" w:rsidRPr="00D95DB1" w:rsidP="003B2312">
      <w:pPr>
        <w:pStyle w:val="PlainText"/>
        <w:ind w:firstLine="540"/>
        <w:jc w:val="both"/>
        <w:rPr>
          <w:rFonts w:ascii="Times New Roman" w:eastAsia="MS Mincho" w:hAnsi="Times New Roman"/>
          <w:color w:val="000099"/>
          <w:sz w:val="27"/>
          <w:szCs w:val="27"/>
          <w:lang w:val="ru-RU"/>
        </w:rPr>
      </w:pPr>
      <w:r w:rsidRPr="00D95DB1">
        <w:rPr>
          <w:rFonts w:ascii="Times New Roman" w:hAnsi="Times New Roman"/>
          <w:color w:val="000099"/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D95DB1">
        <w:rPr>
          <w:rFonts w:ascii="Times New Roman" w:hAnsi="Times New Roman"/>
          <w:color w:val="000099"/>
          <w:sz w:val="27"/>
          <w:szCs w:val="27"/>
          <w:lang w:val="ru-RU"/>
        </w:rPr>
        <w:t>дней</w:t>
      </w:r>
      <w:r w:rsidRPr="00D95DB1">
        <w:rPr>
          <w:rFonts w:ascii="Times New Roman" w:hAnsi="Times New Roman"/>
          <w:color w:val="000099"/>
          <w:sz w:val="27"/>
          <w:szCs w:val="27"/>
        </w:rPr>
        <w:t xml:space="preserve"> </w:t>
      </w:r>
      <w:r w:rsidRPr="00D95DB1">
        <w:rPr>
          <w:rFonts w:ascii="Times New Roman" w:eastAsia="MS Mincho" w:hAnsi="Times New Roman"/>
          <w:color w:val="000099"/>
          <w:sz w:val="27"/>
          <w:szCs w:val="27"/>
        </w:rPr>
        <w:t>со дня вручени</w:t>
      </w:r>
      <w:r w:rsidRPr="00D95DB1">
        <w:rPr>
          <w:rFonts w:ascii="Times New Roman" w:eastAsia="MS Mincho" w:hAnsi="Times New Roman"/>
          <w:color w:val="000099"/>
          <w:sz w:val="27"/>
          <w:szCs w:val="27"/>
        </w:rPr>
        <w:t>я или получения копии постановления через мирового судью</w:t>
      </w:r>
      <w:r w:rsidRPr="00D95DB1">
        <w:rPr>
          <w:rFonts w:ascii="Times New Roman" w:eastAsia="MS Mincho" w:hAnsi="Times New Roman"/>
          <w:color w:val="000099"/>
          <w:sz w:val="27"/>
          <w:szCs w:val="27"/>
          <w:lang w:val="ru-RU"/>
        </w:rPr>
        <w:t xml:space="preserve"> судебного участка № </w:t>
      </w:r>
      <w:r w:rsidR="00821946">
        <w:rPr>
          <w:rFonts w:ascii="Times New Roman" w:eastAsia="MS Mincho" w:hAnsi="Times New Roman"/>
          <w:color w:val="000099"/>
          <w:sz w:val="27"/>
          <w:szCs w:val="27"/>
          <w:lang w:val="ru-RU"/>
        </w:rPr>
        <w:t>7</w:t>
      </w:r>
      <w:r w:rsidRPr="00D95DB1">
        <w:rPr>
          <w:rFonts w:ascii="Times New Roman" w:eastAsia="MS Mincho" w:hAnsi="Times New Roman"/>
          <w:color w:val="000099"/>
          <w:sz w:val="27"/>
          <w:szCs w:val="27"/>
          <w:lang w:val="ru-RU"/>
        </w:rPr>
        <w:t>.</w:t>
      </w:r>
    </w:p>
    <w:p w:rsidR="003B2312" w:rsidRPr="00D95DB1" w:rsidP="003B2312">
      <w:pPr>
        <w:pStyle w:val="PlainText"/>
        <w:ind w:firstLine="540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3B2312" w:rsidRPr="00D95DB1" w:rsidP="003B2312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</w:p>
    <w:p w:rsidR="003B2312" w:rsidRPr="00D95DB1" w:rsidP="003B2312">
      <w:pPr>
        <w:ind w:firstLine="709"/>
        <w:rPr>
          <w:rFonts w:eastAsia="MS Mincho"/>
          <w:bCs/>
          <w:sz w:val="27"/>
          <w:szCs w:val="27"/>
        </w:rPr>
      </w:pPr>
      <w:r>
        <w:rPr>
          <w:rFonts w:eastAsia="MS Mincho"/>
          <w:bCs/>
          <w:sz w:val="27"/>
          <w:szCs w:val="27"/>
        </w:rPr>
        <w:t>***</w:t>
      </w:r>
    </w:p>
    <w:p w:rsidR="003B2312" w:rsidRPr="00D95DB1" w:rsidP="003B2312">
      <w:pPr>
        <w:ind w:firstLine="709"/>
        <w:rPr>
          <w:rFonts w:eastAsia="MS Mincho"/>
          <w:bCs/>
          <w:sz w:val="27"/>
          <w:szCs w:val="27"/>
        </w:rPr>
      </w:pPr>
      <w:r w:rsidRPr="00D95DB1">
        <w:rPr>
          <w:rFonts w:eastAsia="MS Mincho"/>
          <w:bCs/>
          <w:sz w:val="27"/>
          <w:szCs w:val="27"/>
        </w:rPr>
        <w:t xml:space="preserve">Мировой судья </w:t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  <w:t xml:space="preserve">           О.В.Вдовина</w:t>
      </w:r>
    </w:p>
    <w:p w:rsidR="003B2312" w:rsidRPr="002B0248" w:rsidP="003B2312">
      <w:pPr>
        <w:ind w:firstLine="709"/>
        <w:jc w:val="both"/>
        <w:rPr>
          <w:color w:val="000000"/>
          <w:sz w:val="28"/>
          <w:szCs w:val="28"/>
        </w:rPr>
      </w:pPr>
    </w:p>
    <w:p w:rsidR="003B2312" w:rsidRPr="006A7FEF" w:rsidP="003B2312">
      <w:pPr>
        <w:ind w:firstLine="709"/>
        <w:jc w:val="both"/>
      </w:pPr>
      <w:r>
        <w:rPr>
          <w:color w:val="000000"/>
        </w:rPr>
        <w:t>***</w:t>
      </w:r>
    </w:p>
    <w:p w:rsidR="003B2312" w:rsidP="003B2312"/>
    <w:p w:rsidR="003B2312" w:rsidP="003B2312"/>
    <w:p w:rsidR="003B2312" w:rsidP="003B2312"/>
    <w:p w:rsidR="008B39E9"/>
    <w:sectPr w:rsidSect="0093427C">
      <w:headerReference w:type="even" r:id="rId7"/>
      <w:headerReference w:type="default" r:id="rId8"/>
      <w:pgSz w:w="11906" w:h="16838" w:code="9"/>
      <w:pgMar w:top="851" w:right="907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</w:instrText>
    </w:r>
    <w:r>
      <w:rPr>
        <w:rStyle w:val="PageNumber"/>
      </w:rPr>
      <w:instrText xml:space="preserve">GE  </w:instrText>
    </w:r>
    <w:r>
      <w:rPr>
        <w:rStyle w:val="PageNumber"/>
      </w:rPr>
      <w:fldChar w:fldCharType="separate"/>
    </w:r>
    <w:r w:rsidR="00C62651">
      <w:rPr>
        <w:rStyle w:val="PageNumber"/>
        <w:noProof/>
      </w:rPr>
      <w:t>2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F3413EC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12"/>
    <w:rsid w:val="002B0248"/>
    <w:rsid w:val="003B2312"/>
    <w:rsid w:val="00415642"/>
    <w:rsid w:val="00460EB2"/>
    <w:rsid w:val="00481426"/>
    <w:rsid w:val="004A285D"/>
    <w:rsid w:val="00593734"/>
    <w:rsid w:val="005C4557"/>
    <w:rsid w:val="006A7FEF"/>
    <w:rsid w:val="007B6C93"/>
    <w:rsid w:val="00821946"/>
    <w:rsid w:val="008B39E9"/>
    <w:rsid w:val="008B6DE5"/>
    <w:rsid w:val="00BE5EB3"/>
    <w:rsid w:val="00C037E1"/>
    <w:rsid w:val="00C62651"/>
    <w:rsid w:val="00CD3772"/>
    <w:rsid w:val="00D95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3B1F5E-74A7-4AA0-A810-9D82AAD0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2312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B23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3B2312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3B23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3B2312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ListBullet">
    <w:name w:val="List Bullet"/>
    <w:basedOn w:val="Normal"/>
    <w:rsid w:val="003B2312"/>
    <w:pPr>
      <w:numPr>
        <w:numId w:val="1"/>
      </w:numPr>
    </w:pPr>
    <w:rPr>
      <w:sz w:val="24"/>
      <w:szCs w:val="24"/>
    </w:rPr>
  </w:style>
  <w:style w:type="paragraph" w:styleId="Header">
    <w:name w:val="header"/>
    <w:basedOn w:val="Normal"/>
    <w:link w:val="a1"/>
    <w:rsid w:val="003B231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2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B2312"/>
  </w:style>
  <w:style w:type="paragraph" w:styleId="PlainText">
    <w:name w:val="Plain Text"/>
    <w:basedOn w:val="Normal"/>
    <w:link w:val="a2"/>
    <w:rsid w:val="003B2312"/>
    <w:rPr>
      <w:rFonts w:ascii="Courier New" w:hAnsi="Courier New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3B23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3B2312"/>
    <w:rPr>
      <w:color w:val="0000FF"/>
      <w:u w:val="single"/>
    </w:rPr>
  </w:style>
  <w:style w:type="paragraph" w:customStyle="1" w:styleId="s1">
    <w:name w:val="s_1"/>
    <w:basedOn w:val="Normal"/>
    <w:rsid w:val="003B23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